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194" w:type="dxa"/>
        <w:tblLayout w:type="fixed"/>
        <w:tblLook w:val="04A0" w:firstRow="1" w:lastRow="0" w:firstColumn="1" w:lastColumn="0" w:noHBand="0" w:noVBand="1"/>
      </w:tblPr>
      <w:tblGrid>
        <w:gridCol w:w="741"/>
        <w:gridCol w:w="1527"/>
        <w:gridCol w:w="2160"/>
        <w:gridCol w:w="5850"/>
        <w:gridCol w:w="4916"/>
      </w:tblGrid>
      <w:tr w:rsidR="00964494" w:rsidRPr="00FD7318" w:rsidTr="00681DAF">
        <w:trPr>
          <w:trHeight w:val="526"/>
          <w:tblHeader/>
        </w:trPr>
        <w:tc>
          <w:tcPr>
            <w:tcW w:w="741" w:type="dxa"/>
          </w:tcPr>
          <w:p w:rsidR="00964494" w:rsidRPr="00E93569" w:rsidRDefault="00964494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93569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1527" w:type="dxa"/>
          </w:tcPr>
          <w:p w:rsidR="00964494" w:rsidRPr="00E93569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E93569">
              <w:rPr>
                <w:rFonts w:ascii="Book Antiqua" w:hAnsi="Book Antiqua"/>
                <w:b/>
                <w:color w:val="000000"/>
                <w:sz w:val="22"/>
                <w:szCs w:val="22"/>
              </w:rPr>
              <w:t>Volume/ Section/ Description</w:t>
            </w:r>
          </w:p>
        </w:tc>
        <w:tc>
          <w:tcPr>
            <w:tcW w:w="2160" w:type="dxa"/>
          </w:tcPr>
          <w:p w:rsidR="00964494" w:rsidRPr="00E93569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E93569">
              <w:rPr>
                <w:rFonts w:ascii="Book Antiqua" w:hAnsi="Book Antiqua"/>
                <w:b/>
                <w:sz w:val="22"/>
                <w:szCs w:val="22"/>
              </w:rPr>
              <w:t>Clauses</w:t>
            </w:r>
          </w:p>
        </w:tc>
        <w:tc>
          <w:tcPr>
            <w:tcW w:w="5850" w:type="dxa"/>
          </w:tcPr>
          <w:p w:rsidR="00964494" w:rsidRPr="00E93569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E93569"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4916" w:type="dxa"/>
          </w:tcPr>
          <w:p w:rsidR="00964494" w:rsidRPr="00E93569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E93569"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E93569" w:rsidRPr="00FD7318" w:rsidTr="00AE3F91">
        <w:trPr>
          <w:trHeight w:val="329"/>
        </w:trPr>
        <w:tc>
          <w:tcPr>
            <w:tcW w:w="15194" w:type="dxa"/>
            <w:gridSpan w:val="5"/>
          </w:tcPr>
          <w:p w:rsidR="00E93569" w:rsidRPr="00E93569" w:rsidRDefault="00E93569" w:rsidP="00E9356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E93569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Volume-II: </w:t>
            </w:r>
            <w:r w:rsidRPr="00E93569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681DAF" w:rsidRPr="00FD7318" w:rsidTr="00681DAF">
        <w:trPr>
          <w:trHeight w:val="419"/>
        </w:trPr>
        <w:tc>
          <w:tcPr>
            <w:tcW w:w="741" w:type="dxa"/>
          </w:tcPr>
          <w:p w:rsidR="00681DAF" w:rsidRPr="00E93569" w:rsidRDefault="00681DAF" w:rsidP="00681DAF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527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2160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Testing and </w:t>
            </w: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Maintanence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kit not mentioned</w:t>
            </w:r>
          </w:p>
        </w:tc>
        <w:tc>
          <w:tcPr>
            <w:tcW w:w="5850" w:type="dxa"/>
          </w:tcPr>
          <w:p w:rsid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We would like to inform you that in Section Project or BPS document, Testing &amp; </w:t>
            </w: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Maintanence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kit is not mentioned for Pune 765/400kV GIS, 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Please clarify we need to consider or not.</w:t>
            </w:r>
          </w:p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916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Bidding document is ample clear. Bidders to quote as per Biddings document.</w:t>
            </w:r>
          </w:p>
        </w:tc>
      </w:tr>
      <w:tr w:rsidR="00681DAF" w:rsidRPr="00FD7318" w:rsidTr="00681DAF">
        <w:trPr>
          <w:trHeight w:val="527"/>
        </w:trPr>
        <w:tc>
          <w:tcPr>
            <w:tcW w:w="741" w:type="dxa"/>
          </w:tcPr>
          <w:p w:rsidR="00681DAF" w:rsidRPr="00E93569" w:rsidRDefault="00681DAF" w:rsidP="00681DAF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527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GIS Rev-5A</w:t>
            </w:r>
          </w:p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Gangtok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project</w:t>
            </w:r>
          </w:p>
        </w:tc>
        <w:tc>
          <w:tcPr>
            <w:tcW w:w="2160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CT module</w:t>
            </w:r>
          </w:p>
        </w:tc>
        <w:tc>
          <w:tcPr>
            <w:tcW w:w="5850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We would like to inform you that our GIS module for 145kV &amp; 72.5kV GIS is three phase single enclosure module, so we will provide all CT core in single enclosure.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 xml:space="preserve">Please accept the same. </w:t>
            </w:r>
          </w:p>
        </w:tc>
        <w:tc>
          <w:tcPr>
            <w:tcW w:w="4916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Confirmed</w:t>
            </w:r>
          </w:p>
        </w:tc>
      </w:tr>
      <w:tr w:rsidR="00681DAF" w:rsidRPr="00FD7318" w:rsidTr="00681DAF">
        <w:trPr>
          <w:trHeight w:val="617"/>
        </w:trPr>
        <w:tc>
          <w:tcPr>
            <w:tcW w:w="741" w:type="dxa"/>
          </w:tcPr>
          <w:p w:rsidR="00681DAF" w:rsidRPr="00E93569" w:rsidRDefault="00681DAF" w:rsidP="00681DAF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527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GIS Rev-5A</w:t>
            </w:r>
          </w:p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Gangtok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project</w:t>
            </w:r>
          </w:p>
        </w:tc>
        <w:tc>
          <w:tcPr>
            <w:tcW w:w="2160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CT ratio</w:t>
            </w:r>
          </w:p>
        </w:tc>
        <w:tc>
          <w:tcPr>
            <w:tcW w:w="5850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We would like to inform you CT ratio of 66kV GIS is not mentioned in BPS or any document,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 xml:space="preserve"> 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For 132kV GIS CT ratio 800-400/1A or 600-300/1A available in Rev-5A document.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Please clarify which type of ratio of CT to consider for 132kV GIS and Please provide CT details for 66kV GIS.</w:t>
            </w:r>
          </w:p>
        </w:tc>
        <w:tc>
          <w:tcPr>
            <w:tcW w:w="4916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"TECHNICAL PARAMETERS FOR CURRENT TRANSFORMERS"- ANNEXURE-3 of Technical Specification Gas Insulated Switchgear shall be applicable for 66KV CTs, with following considerations: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 xml:space="preserve">Rated voltage, </w:t>
            </w:r>
            <w:proofErr w:type="gram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Um</w:t>
            </w:r>
            <w:proofErr w:type="gram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kVrms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): 72.5KV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Rated Primary Current (A): 600/300A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Rated dynamic current: 63KA</w:t>
            </w:r>
          </w:p>
        </w:tc>
      </w:tr>
      <w:tr w:rsidR="00681DAF" w:rsidRPr="00FD7318" w:rsidTr="00681DAF">
        <w:trPr>
          <w:trHeight w:val="586"/>
        </w:trPr>
        <w:tc>
          <w:tcPr>
            <w:tcW w:w="741" w:type="dxa"/>
          </w:tcPr>
          <w:p w:rsidR="00681DAF" w:rsidRPr="00E93569" w:rsidRDefault="00681DAF" w:rsidP="00681DAF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527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SLD &amp; GA drawing</w:t>
            </w:r>
          </w:p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proofErr w:type="spellStart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Gangtok</w:t>
            </w:r>
            <w:proofErr w:type="spellEnd"/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project</w:t>
            </w:r>
          </w:p>
        </w:tc>
        <w:tc>
          <w:tcPr>
            <w:tcW w:w="2160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Dimension of outdoor GIS place.</w:t>
            </w:r>
          </w:p>
        </w:tc>
        <w:tc>
          <w:tcPr>
            <w:tcW w:w="5850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We would like to inform, we required CAD file of Layout and SLD.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Pleas provide the same for layout and SLD preparation.</w:t>
            </w:r>
          </w:p>
        </w:tc>
        <w:tc>
          <w:tcPr>
            <w:tcW w:w="4916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Required documents in PDF format are already part of Tender Drawing in the bidding document. Bidders are to quote accordingly.</w:t>
            </w:r>
          </w:p>
        </w:tc>
      </w:tr>
      <w:tr w:rsidR="00681DAF" w:rsidRPr="00FD7318" w:rsidTr="00681DAF">
        <w:trPr>
          <w:trHeight w:val="563"/>
        </w:trPr>
        <w:tc>
          <w:tcPr>
            <w:tcW w:w="741" w:type="dxa"/>
          </w:tcPr>
          <w:p w:rsidR="00681DAF" w:rsidRPr="00E93569" w:rsidRDefault="00681DAF" w:rsidP="00681DAF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1527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General</w:t>
            </w:r>
          </w:p>
        </w:tc>
        <w:tc>
          <w:tcPr>
            <w:tcW w:w="2160" w:type="dxa"/>
          </w:tcPr>
          <w:p w:rsidR="00681DAF" w:rsidRPr="00681DAF" w:rsidRDefault="00681DAF" w:rsidP="00681DAF">
            <w:pPr>
              <w:jc w:val="center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Testing and </w:t>
            </w:r>
            <w:r w:rsidR="008768D7" w:rsidRPr="00681DAF">
              <w:rPr>
                <w:rFonts w:ascii="Book Antiqua" w:hAnsi="Book Antiqua"/>
                <w:color w:val="000000"/>
                <w:sz w:val="22"/>
                <w:szCs w:val="22"/>
              </w:rPr>
              <w:t>Maintenance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kit not mentioned</w:t>
            </w:r>
          </w:p>
        </w:tc>
        <w:tc>
          <w:tcPr>
            <w:tcW w:w="5850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We would like to inform you that in Section Project or BPS document, Testing &amp; </w:t>
            </w:r>
            <w:r w:rsidR="008768D7" w:rsidRPr="00681DAF">
              <w:rPr>
                <w:rFonts w:ascii="Book Antiqua" w:hAnsi="Book Antiqua"/>
                <w:color w:val="000000"/>
                <w:sz w:val="22"/>
                <w:szCs w:val="22"/>
              </w:rPr>
              <w:t>Maintenance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 xml:space="preserve"> kit is not mentioned for Pune 765/400kV GIS, </w:t>
            </w: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br/>
              <w:t>Please clarify we need to consider or not.</w:t>
            </w:r>
          </w:p>
        </w:tc>
        <w:tc>
          <w:tcPr>
            <w:tcW w:w="4916" w:type="dxa"/>
          </w:tcPr>
          <w:p w:rsidR="00681DAF" w:rsidRPr="00681DAF" w:rsidRDefault="00681DAF" w:rsidP="00681DAF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681DAF">
              <w:rPr>
                <w:rFonts w:ascii="Book Antiqua" w:hAnsi="Book Antiqua"/>
                <w:color w:val="000000"/>
                <w:sz w:val="22"/>
                <w:szCs w:val="22"/>
              </w:rPr>
              <w:t>Bidding document is ample clear. Bidders to quote as per Biddings document.</w:t>
            </w:r>
          </w:p>
        </w:tc>
      </w:tr>
    </w:tbl>
    <w:p w:rsidR="00B87890" w:rsidRPr="00964494" w:rsidRDefault="00B87890" w:rsidP="00BC3B05">
      <w:pPr>
        <w:tabs>
          <w:tab w:val="left" w:pos="7770"/>
        </w:tabs>
        <w:rPr>
          <w:rFonts w:ascii="Palatino Linotype" w:hAnsi="Palatino Linotype" w:cstheme="minorHAnsi"/>
          <w:lang w:val="en-IN"/>
        </w:rPr>
      </w:pPr>
      <w:bookmarkStart w:id="0" w:name="_GoBack"/>
      <w:bookmarkEnd w:id="0"/>
    </w:p>
    <w:sectPr w:rsidR="00B87890" w:rsidRPr="00964494" w:rsidSect="00A03489">
      <w:headerReference w:type="default" r:id="rId8"/>
      <w:footerReference w:type="default" r:id="rId9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1E2" w:rsidRDefault="00B731E2">
      <w:r>
        <w:separator/>
      </w:r>
    </w:p>
  </w:endnote>
  <w:endnote w:type="continuationSeparator" w:id="0">
    <w:p w:rsidR="00B731E2" w:rsidRDefault="00B7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711" w:rsidRDefault="00420711">
    <w:pPr>
      <w:pStyle w:val="Footer"/>
      <w:jc w:val="right"/>
    </w:pPr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681DAF">
          <w:rPr>
            <w:noProof/>
          </w:rPr>
          <w:t>1</w:t>
        </w:r>
      </w:sdtContent>
    </w:sdt>
  </w:p>
  <w:p w:rsidR="00420711" w:rsidRDefault="004207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1E2" w:rsidRDefault="00B731E2">
      <w:r>
        <w:separator/>
      </w:r>
    </w:p>
  </w:footnote>
  <w:footnote w:type="continuationSeparator" w:id="0">
    <w:p w:rsidR="00B731E2" w:rsidRDefault="00B7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420711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420711" w:rsidRPr="00BF54BC" w:rsidRDefault="00420711" w:rsidP="00681DAF">
          <w:pPr>
            <w:jc w:val="both"/>
            <w:rPr>
              <w:rFonts w:ascii="Book Antiqua" w:hAnsi="Book Antiqua"/>
              <w:b/>
              <w:bCs/>
              <w:sz w:val="22"/>
              <w:szCs w:val="22"/>
            </w:rPr>
          </w:pP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larification No-0</w:t>
          </w:r>
          <w:r w:rsidR="001C1450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1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to Bidding Document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for </w:t>
          </w:r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GIS Substation Extension Package SS107 for (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i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) Extension of 400/220kV 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Rajgarh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Substation (POWERGRID) under Transmission system for providing connectivity to M/s VEH 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Jayin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Renewables 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Pvt.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Ltd., (ii) Extension of 765/400kV Pune, 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Shikrapur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Substation (POWERGRID) under Western Region Expansion Scheme–XXXI (WRES-XXXI) and (iii) Extension of 132/66kV </w:t>
          </w:r>
          <w:proofErr w:type="spellStart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Gangtok</w:t>
          </w:r>
          <w:proofErr w:type="spellEnd"/>
          <w:r w:rsidR="00681DAF" w:rsidRPr="00681DAF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SS under Eastern Region Expansion Schemes- ERES-XXX &amp; ERESXXXIII</w:t>
          </w:r>
          <w:r>
            <w:rPr>
              <w:rFonts w:ascii="Book Antiqua" w:hAnsi="Book Antiqua"/>
              <w:b/>
              <w:color w:val="000000" w:themeColor="text1"/>
              <w:sz w:val="22"/>
              <w:szCs w:val="22"/>
            </w:rPr>
            <w:t>;</w:t>
          </w:r>
          <w:r w:rsidRPr="007E70BB">
            <w:rPr>
              <w:rFonts w:ascii="Book Antiqua" w:hAnsi="Book Antiqua"/>
              <w:b/>
              <w:sz w:val="22"/>
              <w:szCs w:val="22"/>
            </w:rPr>
            <w:t xml:space="preserve"> Spec. No: </w:t>
          </w:r>
          <w:r w:rsidR="00681DAF" w:rsidRPr="00681DAF">
            <w:rPr>
              <w:rFonts w:ascii="Book Antiqua" w:hAnsi="Book Antiqua"/>
              <w:b/>
              <w:bCs/>
              <w:sz w:val="22"/>
              <w:szCs w:val="22"/>
            </w:rPr>
            <w:t>CC/NT/W-GIS/DOM/A04/23/00296</w:t>
          </w:r>
          <w:r w:rsidRPr="007E70BB">
            <w:rPr>
              <w:rFonts w:ascii="Book Antiqua" w:hAnsi="Book Antiqua"/>
              <w:b/>
              <w:bCs/>
              <w:sz w:val="22"/>
              <w:szCs w:val="22"/>
            </w:rPr>
            <w:t>.</w:t>
          </w:r>
        </w:p>
      </w:tc>
    </w:tr>
  </w:tbl>
  <w:p w:rsidR="00420711" w:rsidRPr="00B160BC" w:rsidRDefault="00420711" w:rsidP="006D70CB">
    <w:pPr>
      <w:pStyle w:val="Head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3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5"/>
  </w:num>
  <w:num w:numId="2">
    <w:abstractNumId w:val="33"/>
  </w:num>
  <w:num w:numId="3">
    <w:abstractNumId w:val="0"/>
  </w:num>
  <w:num w:numId="4">
    <w:abstractNumId w:val="43"/>
  </w:num>
  <w:num w:numId="5">
    <w:abstractNumId w:val="27"/>
  </w:num>
  <w:num w:numId="6">
    <w:abstractNumId w:val="13"/>
  </w:num>
  <w:num w:numId="7">
    <w:abstractNumId w:val="8"/>
  </w:num>
  <w:num w:numId="8">
    <w:abstractNumId w:val="26"/>
  </w:num>
  <w:num w:numId="9">
    <w:abstractNumId w:val="37"/>
  </w:num>
  <w:num w:numId="10">
    <w:abstractNumId w:val="24"/>
  </w:num>
  <w:num w:numId="11">
    <w:abstractNumId w:val="35"/>
  </w:num>
  <w:num w:numId="12">
    <w:abstractNumId w:val="28"/>
  </w:num>
  <w:num w:numId="13">
    <w:abstractNumId w:val="42"/>
  </w:num>
  <w:num w:numId="14">
    <w:abstractNumId w:val="41"/>
  </w:num>
  <w:num w:numId="15">
    <w:abstractNumId w:val="7"/>
  </w:num>
  <w:num w:numId="16">
    <w:abstractNumId w:val="19"/>
  </w:num>
  <w:num w:numId="17">
    <w:abstractNumId w:val="38"/>
  </w:num>
  <w:num w:numId="18">
    <w:abstractNumId w:val="18"/>
  </w:num>
  <w:num w:numId="19">
    <w:abstractNumId w:val="5"/>
  </w:num>
  <w:num w:numId="20">
    <w:abstractNumId w:val="16"/>
  </w:num>
  <w:num w:numId="21">
    <w:abstractNumId w:val="30"/>
  </w:num>
  <w:num w:numId="22">
    <w:abstractNumId w:val="21"/>
  </w:num>
  <w:num w:numId="23">
    <w:abstractNumId w:val="2"/>
  </w:num>
  <w:num w:numId="24">
    <w:abstractNumId w:val="23"/>
  </w:num>
  <w:num w:numId="25">
    <w:abstractNumId w:val="9"/>
  </w:num>
  <w:num w:numId="26">
    <w:abstractNumId w:val="39"/>
  </w:num>
  <w:num w:numId="27">
    <w:abstractNumId w:val="20"/>
  </w:num>
  <w:num w:numId="28">
    <w:abstractNumId w:val="40"/>
  </w:num>
  <w:num w:numId="29">
    <w:abstractNumId w:val="14"/>
  </w:num>
  <w:num w:numId="30">
    <w:abstractNumId w:val="36"/>
  </w:num>
  <w:num w:numId="31">
    <w:abstractNumId w:val="6"/>
  </w:num>
  <w:num w:numId="32">
    <w:abstractNumId w:val="44"/>
  </w:num>
  <w:num w:numId="33">
    <w:abstractNumId w:val="12"/>
  </w:num>
  <w:num w:numId="34">
    <w:abstractNumId w:val="22"/>
  </w:num>
  <w:num w:numId="35">
    <w:abstractNumId w:val="29"/>
  </w:num>
  <w:num w:numId="36">
    <w:abstractNumId w:val="17"/>
  </w:num>
  <w:num w:numId="37">
    <w:abstractNumId w:val="10"/>
  </w:num>
  <w:num w:numId="38">
    <w:abstractNumId w:val="34"/>
  </w:num>
  <w:num w:numId="39">
    <w:abstractNumId w:val="3"/>
  </w:num>
  <w:num w:numId="40">
    <w:abstractNumId w:val="32"/>
  </w:num>
  <w:num w:numId="41">
    <w:abstractNumId w:val="31"/>
  </w:num>
  <w:num w:numId="42">
    <w:abstractNumId w:val="4"/>
  </w:num>
  <w:num w:numId="43">
    <w:abstractNumId w:val="15"/>
  </w:num>
  <w:num w:numId="44">
    <w:abstractNumId w:val="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2D2"/>
    <w:rsid w:val="00015DBB"/>
    <w:rsid w:val="00021BE2"/>
    <w:rsid w:val="000237B9"/>
    <w:rsid w:val="00026CAB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C7551"/>
    <w:rsid w:val="000D42FC"/>
    <w:rsid w:val="000D58CC"/>
    <w:rsid w:val="000F0F68"/>
    <w:rsid w:val="000F290C"/>
    <w:rsid w:val="000F73ED"/>
    <w:rsid w:val="000F7DBB"/>
    <w:rsid w:val="001027EA"/>
    <w:rsid w:val="0010335F"/>
    <w:rsid w:val="00112B6D"/>
    <w:rsid w:val="00115831"/>
    <w:rsid w:val="00126EA4"/>
    <w:rsid w:val="00137098"/>
    <w:rsid w:val="00141EB6"/>
    <w:rsid w:val="00152B52"/>
    <w:rsid w:val="00152BAF"/>
    <w:rsid w:val="001558B7"/>
    <w:rsid w:val="00157F83"/>
    <w:rsid w:val="001765C0"/>
    <w:rsid w:val="001811BC"/>
    <w:rsid w:val="001815F6"/>
    <w:rsid w:val="00182E9E"/>
    <w:rsid w:val="001842D5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1450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3AA4"/>
    <w:rsid w:val="00216FD0"/>
    <w:rsid w:val="00217196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C2DE8"/>
    <w:rsid w:val="002C3C28"/>
    <w:rsid w:val="002C5765"/>
    <w:rsid w:val="002C7A8D"/>
    <w:rsid w:val="002D7285"/>
    <w:rsid w:val="002E62F9"/>
    <w:rsid w:val="002F44E6"/>
    <w:rsid w:val="00310CED"/>
    <w:rsid w:val="00316724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4370C"/>
    <w:rsid w:val="00345C6A"/>
    <w:rsid w:val="00346339"/>
    <w:rsid w:val="00347E71"/>
    <w:rsid w:val="0035182E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711"/>
    <w:rsid w:val="00420F31"/>
    <w:rsid w:val="00431092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C6F"/>
    <w:rsid w:val="00523A7E"/>
    <w:rsid w:val="00524BDB"/>
    <w:rsid w:val="0052528C"/>
    <w:rsid w:val="005262F6"/>
    <w:rsid w:val="005347D4"/>
    <w:rsid w:val="005503A9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105"/>
    <w:rsid w:val="006067AE"/>
    <w:rsid w:val="00612394"/>
    <w:rsid w:val="006135AB"/>
    <w:rsid w:val="006175D8"/>
    <w:rsid w:val="0062091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0929"/>
    <w:rsid w:val="00663F14"/>
    <w:rsid w:val="00667132"/>
    <w:rsid w:val="00672313"/>
    <w:rsid w:val="00673AD6"/>
    <w:rsid w:val="00676BDE"/>
    <w:rsid w:val="00681DAF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278"/>
    <w:rsid w:val="006D4440"/>
    <w:rsid w:val="006D70CB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34FF8"/>
    <w:rsid w:val="00736B7E"/>
    <w:rsid w:val="007373E9"/>
    <w:rsid w:val="00741C71"/>
    <w:rsid w:val="007441BE"/>
    <w:rsid w:val="007445EB"/>
    <w:rsid w:val="0075625E"/>
    <w:rsid w:val="007566E7"/>
    <w:rsid w:val="00760658"/>
    <w:rsid w:val="00760DAC"/>
    <w:rsid w:val="00766D86"/>
    <w:rsid w:val="00770CD8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B79DB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175E1"/>
    <w:rsid w:val="00823589"/>
    <w:rsid w:val="00834FB0"/>
    <w:rsid w:val="00842DB3"/>
    <w:rsid w:val="00843D35"/>
    <w:rsid w:val="00844529"/>
    <w:rsid w:val="00845E28"/>
    <w:rsid w:val="008470AA"/>
    <w:rsid w:val="0085609B"/>
    <w:rsid w:val="00866047"/>
    <w:rsid w:val="0086639A"/>
    <w:rsid w:val="00871D8B"/>
    <w:rsid w:val="00872800"/>
    <w:rsid w:val="008768D7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C565D"/>
    <w:rsid w:val="008D47B5"/>
    <w:rsid w:val="008D4CC4"/>
    <w:rsid w:val="008D7350"/>
    <w:rsid w:val="008E08B1"/>
    <w:rsid w:val="008E72C2"/>
    <w:rsid w:val="008F24FD"/>
    <w:rsid w:val="008F2615"/>
    <w:rsid w:val="00902B8F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4A9F"/>
    <w:rsid w:val="00956B78"/>
    <w:rsid w:val="00964494"/>
    <w:rsid w:val="00965E95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D3B3C"/>
    <w:rsid w:val="009D6B09"/>
    <w:rsid w:val="009E5D3E"/>
    <w:rsid w:val="009F30AA"/>
    <w:rsid w:val="009F6EFF"/>
    <w:rsid w:val="009F72B6"/>
    <w:rsid w:val="009F7EC6"/>
    <w:rsid w:val="00A005CB"/>
    <w:rsid w:val="00A03489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292C"/>
    <w:rsid w:val="00A8523F"/>
    <w:rsid w:val="00A91710"/>
    <w:rsid w:val="00A91F87"/>
    <w:rsid w:val="00A92D9E"/>
    <w:rsid w:val="00A95ED5"/>
    <w:rsid w:val="00A96528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31E2"/>
    <w:rsid w:val="00B766DC"/>
    <w:rsid w:val="00B81E6F"/>
    <w:rsid w:val="00B87890"/>
    <w:rsid w:val="00B92AFD"/>
    <w:rsid w:val="00BA463F"/>
    <w:rsid w:val="00BB289C"/>
    <w:rsid w:val="00BB2DCE"/>
    <w:rsid w:val="00BC3B05"/>
    <w:rsid w:val="00BC667D"/>
    <w:rsid w:val="00BC6ED9"/>
    <w:rsid w:val="00BD3414"/>
    <w:rsid w:val="00BD370F"/>
    <w:rsid w:val="00BD3D06"/>
    <w:rsid w:val="00BD4D34"/>
    <w:rsid w:val="00BE6947"/>
    <w:rsid w:val="00BF226E"/>
    <w:rsid w:val="00BF54BC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2D78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0CFF"/>
    <w:rsid w:val="00DA13EF"/>
    <w:rsid w:val="00DA5F0F"/>
    <w:rsid w:val="00DB731B"/>
    <w:rsid w:val="00DC03DE"/>
    <w:rsid w:val="00DC2C25"/>
    <w:rsid w:val="00DC6E45"/>
    <w:rsid w:val="00DC6FA8"/>
    <w:rsid w:val="00DD03EF"/>
    <w:rsid w:val="00DD2645"/>
    <w:rsid w:val="00DD5953"/>
    <w:rsid w:val="00DE101A"/>
    <w:rsid w:val="00DE3B22"/>
    <w:rsid w:val="00DE4402"/>
    <w:rsid w:val="00DE77B7"/>
    <w:rsid w:val="00DF0839"/>
    <w:rsid w:val="00DF3126"/>
    <w:rsid w:val="00DF5105"/>
    <w:rsid w:val="00E03679"/>
    <w:rsid w:val="00E05D0F"/>
    <w:rsid w:val="00E16608"/>
    <w:rsid w:val="00E220A5"/>
    <w:rsid w:val="00E22844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82210"/>
    <w:rsid w:val="00E90C3D"/>
    <w:rsid w:val="00E9271D"/>
    <w:rsid w:val="00E93348"/>
    <w:rsid w:val="00E93569"/>
    <w:rsid w:val="00EB589C"/>
    <w:rsid w:val="00ED5074"/>
    <w:rsid w:val="00ED6FE6"/>
    <w:rsid w:val="00ED703D"/>
    <w:rsid w:val="00EE1DE9"/>
    <w:rsid w:val="00EE2A7E"/>
    <w:rsid w:val="00EE33BE"/>
    <w:rsid w:val="00EE4923"/>
    <w:rsid w:val="00EF0AF5"/>
    <w:rsid w:val="00EF1E3F"/>
    <w:rsid w:val="00F01625"/>
    <w:rsid w:val="00F12B00"/>
    <w:rsid w:val="00F16730"/>
    <w:rsid w:val="00F22386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51A0"/>
    <w:rsid w:val="00FB5A2B"/>
    <w:rsid w:val="00FD0045"/>
    <w:rsid w:val="00FD506A"/>
    <w:rsid w:val="00FD549A"/>
    <w:rsid w:val="00FD7318"/>
    <w:rsid w:val="00FE63D6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5D8A4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312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9115C-1286-48DA-8053-FA800AC5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 {Ram Lal}</cp:lastModifiedBy>
  <cp:revision>50</cp:revision>
  <cp:lastPrinted>2021-08-27T06:15:00Z</cp:lastPrinted>
  <dcterms:created xsi:type="dcterms:W3CDTF">2021-04-15T09:31:00Z</dcterms:created>
  <dcterms:modified xsi:type="dcterms:W3CDTF">2023-02-25T05:42:00Z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